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7537" w14:textId="77777777" w:rsidR="00F821A3" w:rsidRDefault="00F821A3" w:rsidP="00442622">
      <w:pPr>
        <w:pStyle w:val="1"/>
        <w:rPr>
          <w:sz w:val="28"/>
          <w:szCs w:val="28"/>
        </w:rPr>
      </w:pPr>
    </w:p>
    <w:p w14:paraId="1A285744" w14:textId="77777777" w:rsidR="00B50D0F" w:rsidRDefault="00442622" w:rsidP="00442622">
      <w:pPr>
        <w:pStyle w:val="1"/>
        <w:rPr>
          <w:sz w:val="28"/>
          <w:szCs w:val="28"/>
        </w:rPr>
      </w:pPr>
      <w:r w:rsidRPr="00442622">
        <w:rPr>
          <w:sz w:val="28"/>
          <w:szCs w:val="28"/>
        </w:rPr>
        <w:t xml:space="preserve">Учебный </w:t>
      </w:r>
      <w:r w:rsidR="00B50D0F" w:rsidRPr="00442622">
        <w:rPr>
          <w:sz w:val="28"/>
          <w:szCs w:val="28"/>
        </w:rPr>
        <w:t>план</w:t>
      </w:r>
    </w:p>
    <w:p w14:paraId="0664A942" w14:textId="18D38527" w:rsidR="00E50348" w:rsidRPr="00E50348" w:rsidRDefault="00D058A3" w:rsidP="00E50348">
      <w:pPr>
        <w:pStyle w:val="afd"/>
        <w:spacing w:before="0" w:beforeAutospacing="0" w:after="0" w:afterAutospacing="0"/>
        <w:ind w:firstLine="0"/>
        <w:jc w:val="center"/>
        <w:rPr>
          <w:i/>
          <w:sz w:val="24"/>
        </w:rPr>
      </w:pPr>
      <w:r>
        <w:rPr>
          <w:i/>
          <w:sz w:val="24"/>
        </w:rPr>
        <w:t>п</w:t>
      </w:r>
      <w:r w:rsidR="006E7159" w:rsidRPr="006E7159">
        <w:rPr>
          <w:i/>
          <w:sz w:val="24"/>
        </w:rPr>
        <w:t>рограмма подготовки Разработчиков учебных модулей ДПО</w:t>
      </w:r>
      <w:r w:rsidR="00F821A3">
        <w:rPr>
          <w:i/>
          <w:sz w:val="24"/>
        </w:rPr>
        <w:t xml:space="preserve"> – </w:t>
      </w:r>
      <w:r w:rsidR="00F821A3">
        <w:rPr>
          <w:i/>
          <w:sz w:val="24"/>
          <w:lang w:val="en-US"/>
        </w:rPr>
        <w:t>II</w:t>
      </w:r>
      <w:r w:rsidR="00F821A3">
        <w:rPr>
          <w:i/>
          <w:sz w:val="24"/>
        </w:rPr>
        <w:t xml:space="preserve"> этап обучения</w:t>
      </w:r>
    </w:p>
    <w:p w14:paraId="1311D98C" w14:textId="77777777" w:rsidR="00E50348" w:rsidRPr="00F66925" w:rsidRDefault="00E50348" w:rsidP="00B50D0F">
      <w:pPr>
        <w:pStyle w:val="3"/>
        <w:spacing w:line="240" w:lineRule="auto"/>
        <w:ind w:firstLine="0"/>
        <w:rPr>
          <w:sz w:val="12"/>
          <w:szCs w:val="12"/>
          <w:lang w:val="ru-RU"/>
        </w:rPr>
      </w:pPr>
    </w:p>
    <w:p w14:paraId="040A2445" w14:textId="77777777" w:rsidR="006E7159" w:rsidRPr="006E7159" w:rsidRDefault="006E7159" w:rsidP="00F821A3">
      <w:pPr>
        <w:spacing w:before="120"/>
        <w:ind w:left="567" w:hanging="567"/>
        <w:rPr>
          <w:sz w:val="24"/>
          <w:szCs w:val="24"/>
        </w:rPr>
      </w:pPr>
      <w:r w:rsidRPr="006E7159">
        <w:rPr>
          <w:i/>
          <w:sz w:val="24"/>
          <w:szCs w:val="24"/>
        </w:rPr>
        <w:t xml:space="preserve">Цель реализации программы: </w:t>
      </w:r>
      <w:r w:rsidRPr="006E7159">
        <w:rPr>
          <w:sz w:val="24"/>
          <w:szCs w:val="24"/>
        </w:rPr>
        <w:t>формирование или приобретение педагогическими работниками и организаторами учебного процесса профессиональных образовательных организаций новых профессиональных компетенций в рамках имеющейся квалификации, направленных на разработку учебных модулей дополнительного профессионального образования и модулей повышения квалификации и переподготовки рабочих и служащих.</w:t>
      </w:r>
    </w:p>
    <w:p w14:paraId="7282EE7B" w14:textId="77777777" w:rsidR="00E50348" w:rsidRPr="00F66925" w:rsidRDefault="00E50348" w:rsidP="00F821A3">
      <w:pPr>
        <w:pStyle w:val="3"/>
        <w:spacing w:before="120" w:line="240" w:lineRule="auto"/>
        <w:ind w:firstLine="0"/>
        <w:rPr>
          <w:sz w:val="12"/>
          <w:szCs w:val="12"/>
          <w:lang w:val="ru-RU"/>
        </w:rPr>
      </w:pPr>
    </w:p>
    <w:p w14:paraId="5C44CFF6" w14:textId="1D9FBE81" w:rsidR="00020B3C" w:rsidRPr="00020B3C" w:rsidRDefault="00020B3C" w:rsidP="00F821A3">
      <w:pPr>
        <w:spacing w:before="120"/>
        <w:rPr>
          <w:bCs/>
          <w:sz w:val="24"/>
          <w:szCs w:val="24"/>
          <w:lang w:eastAsia="x-none"/>
        </w:rPr>
      </w:pPr>
      <w:r w:rsidRPr="00020B3C">
        <w:rPr>
          <w:bCs/>
          <w:i/>
          <w:sz w:val="24"/>
          <w:szCs w:val="24"/>
          <w:lang w:eastAsia="x-none"/>
        </w:rPr>
        <w:t>Категория слушателей</w:t>
      </w:r>
      <w:r w:rsidRPr="00356119">
        <w:t xml:space="preserve"> </w:t>
      </w:r>
      <w:r w:rsidRPr="00020B3C">
        <w:rPr>
          <w:bCs/>
          <w:sz w:val="24"/>
          <w:szCs w:val="24"/>
          <w:lang w:eastAsia="x-none"/>
        </w:rPr>
        <w:t xml:space="preserve">– организаторы учебного процесса и педагогические работники </w:t>
      </w:r>
      <w:r w:rsidR="00A518FC">
        <w:rPr>
          <w:bCs/>
          <w:sz w:val="24"/>
          <w:szCs w:val="24"/>
          <w:lang w:eastAsia="x-none"/>
        </w:rPr>
        <w:t>ПОО</w:t>
      </w:r>
      <w:r w:rsidRPr="00020B3C">
        <w:rPr>
          <w:bCs/>
          <w:sz w:val="24"/>
          <w:szCs w:val="24"/>
          <w:lang w:eastAsia="x-none"/>
        </w:rPr>
        <w:t>.</w:t>
      </w:r>
    </w:p>
    <w:p w14:paraId="1C0F0D88" w14:textId="77777777" w:rsidR="00020B3C" w:rsidRPr="00A518FC" w:rsidRDefault="00020B3C" w:rsidP="00F821A3">
      <w:pPr>
        <w:pStyle w:val="3"/>
        <w:spacing w:before="120" w:line="240" w:lineRule="auto"/>
        <w:ind w:firstLine="0"/>
        <w:rPr>
          <w:sz w:val="12"/>
          <w:szCs w:val="12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85"/>
      </w:tblGrid>
      <w:tr w:rsidR="00020B3C" w14:paraId="33EE8907" w14:textId="77777777" w:rsidTr="00020B3C">
        <w:tc>
          <w:tcPr>
            <w:tcW w:w="3652" w:type="dxa"/>
          </w:tcPr>
          <w:p w14:paraId="495CD1A9" w14:textId="600B5FBF" w:rsidR="00020B3C" w:rsidRDefault="00020B3C" w:rsidP="00F821A3">
            <w:pPr>
              <w:pStyle w:val="3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42622">
              <w:rPr>
                <w:sz w:val="24"/>
                <w:szCs w:val="24"/>
              </w:rPr>
              <w:t xml:space="preserve">Общий объем программы </w:t>
            </w:r>
            <w:r w:rsidRPr="00020B3C">
              <w:rPr>
                <w:i w:val="0"/>
                <w:sz w:val="24"/>
                <w:szCs w:val="24"/>
                <w:lang w:val="ru-RU"/>
              </w:rPr>
              <w:t xml:space="preserve">– </w:t>
            </w:r>
            <w:r>
              <w:rPr>
                <w:i w:val="0"/>
                <w:sz w:val="24"/>
                <w:szCs w:val="24"/>
                <w:lang w:val="ru-RU"/>
              </w:rPr>
              <w:br/>
            </w:r>
            <w:r w:rsidR="006E7159">
              <w:rPr>
                <w:i w:val="0"/>
                <w:sz w:val="24"/>
                <w:szCs w:val="24"/>
                <w:lang w:val="ru-RU"/>
              </w:rPr>
              <w:t>7</w:t>
            </w:r>
            <w:r w:rsidRPr="00020B3C">
              <w:rPr>
                <w:i w:val="0"/>
                <w:sz w:val="24"/>
                <w:szCs w:val="24"/>
                <w:lang w:val="ru-RU"/>
              </w:rPr>
              <w:t>2</w:t>
            </w:r>
            <w:r w:rsidRPr="00020B3C">
              <w:rPr>
                <w:i w:val="0"/>
                <w:sz w:val="24"/>
                <w:szCs w:val="24"/>
              </w:rPr>
              <w:t xml:space="preserve"> час</w:t>
            </w:r>
            <w:r w:rsidRPr="00020B3C">
              <w:rPr>
                <w:i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6485" w:type="dxa"/>
          </w:tcPr>
          <w:p w14:paraId="08E42866" w14:textId="4C5BF32E" w:rsidR="00020B3C" w:rsidRDefault="00020B3C" w:rsidP="00F821A3">
            <w:pPr>
              <w:pStyle w:val="3"/>
              <w:spacing w:before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20B3C">
              <w:rPr>
                <w:sz w:val="24"/>
                <w:szCs w:val="24"/>
                <w:lang w:val="ru-RU"/>
              </w:rPr>
              <w:t xml:space="preserve">Форма обучения </w:t>
            </w:r>
            <w:r w:rsidRPr="00020B3C">
              <w:rPr>
                <w:i w:val="0"/>
                <w:sz w:val="24"/>
                <w:szCs w:val="24"/>
                <w:lang w:val="ru-RU"/>
              </w:rPr>
              <w:t>– очная с использованием дистанционных образовательных технологий и активных методов обучения</w:t>
            </w:r>
          </w:p>
        </w:tc>
      </w:tr>
    </w:tbl>
    <w:p w14:paraId="1DA33C26" w14:textId="77777777" w:rsidR="00700FC6" w:rsidRPr="00F66925" w:rsidRDefault="00700FC6" w:rsidP="00F821A3">
      <w:pPr>
        <w:pStyle w:val="3"/>
        <w:spacing w:before="120" w:line="240" w:lineRule="auto"/>
        <w:ind w:firstLine="0"/>
        <w:rPr>
          <w:sz w:val="12"/>
          <w:szCs w:val="12"/>
          <w:lang w:val="ru-RU"/>
        </w:rPr>
      </w:pPr>
    </w:p>
    <w:p w14:paraId="1A4748CF" w14:textId="0232B5B4" w:rsidR="0083673A" w:rsidRDefault="00F97D41" w:rsidP="00F821A3">
      <w:pPr>
        <w:pStyle w:val="af2"/>
        <w:tabs>
          <w:tab w:val="left" w:pos="1134"/>
        </w:tabs>
        <w:spacing w:before="120"/>
        <w:ind w:left="0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Модуль 1. </w:t>
      </w:r>
      <w:r w:rsidR="0083673A" w:rsidRPr="0083673A">
        <w:rPr>
          <w:i/>
          <w:sz w:val="24"/>
          <w:szCs w:val="24"/>
        </w:rPr>
        <w:t>Вариативный информационный модуль</w:t>
      </w:r>
      <w:r>
        <w:rPr>
          <w:i/>
          <w:sz w:val="24"/>
          <w:szCs w:val="24"/>
        </w:rPr>
        <w:t>, 34 часа</w:t>
      </w:r>
      <w:r w:rsidR="0083673A" w:rsidRPr="0083673A">
        <w:rPr>
          <w:sz w:val="24"/>
          <w:szCs w:val="24"/>
        </w:rPr>
        <w:t xml:space="preserve"> </w:t>
      </w:r>
      <w:r w:rsidR="003C46FE">
        <w:rPr>
          <w:i/>
          <w:iCs/>
          <w:sz w:val="24"/>
          <w:szCs w:val="24"/>
        </w:rPr>
        <w:t>(</w:t>
      </w:r>
      <w:r w:rsidR="003C46FE" w:rsidRPr="003C46FE">
        <w:rPr>
          <w:i/>
          <w:iCs/>
          <w:sz w:val="24"/>
          <w:szCs w:val="24"/>
        </w:rPr>
        <w:t>предполагает изучение слушателями одного из трех вариантов по выбору)</w:t>
      </w:r>
      <w:r w:rsidR="003C46FE">
        <w:rPr>
          <w:i/>
          <w:iCs/>
          <w:sz w:val="24"/>
          <w:szCs w:val="24"/>
        </w:rPr>
        <w:t>:</w:t>
      </w:r>
    </w:p>
    <w:p w14:paraId="548E5B71" w14:textId="58DC5CFE" w:rsidR="003C46FE" w:rsidRPr="003C46FE" w:rsidRDefault="003C46FE" w:rsidP="00F821A3">
      <w:pPr>
        <w:pStyle w:val="af2"/>
        <w:tabs>
          <w:tab w:val="left" w:pos="1134"/>
        </w:tabs>
        <w:spacing w:before="120"/>
        <w:ind w:left="1134" w:hanging="567"/>
        <w:rPr>
          <w:i/>
          <w:iCs/>
          <w:sz w:val="24"/>
          <w:szCs w:val="24"/>
        </w:rPr>
      </w:pPr>
      <w:r w:rsidRPr="003C46FE">
        <w:rPr>
          <w:i/>
          <w:iCs/>
          <w:sz w:val="24"/>
          <w:szCs w:val="24"/>
        </w:rPr>
        <w:t xml:space="preserve">Информационный модуль 1.1. </w:t>
      </w:r>
      <w:r w:rsidRPr="003C46FE">
        <w:rPr>
          <w:sz w:val="24"/>
          <w:szCs w:val="24"/>
        </w:rPr>
        <w:t xml:space="preserve">Нормативно-организационное обеспечение проектирования модулей </w:t>
      </w:r>
      <w:r w:rsidR="00E50348" w:rsidRPr="00E50348">
        <w:rPr>
          <w:i/>
          <w:sz w:val="24"/>
          <w:szCs w:val="24"/>
        </w:rPr>
        <w:t>(для организаторов учебного процесса)</w:t>
      </w:r>
    </w:p>
    <w:p w14:paraId="7456DB2F" w14:textId="3A079535" w:rsidR="003C46FE" w:rsidRPr="003C46FE" w:rsidRDefault="003C46FE" w:rsidP="00F821A3">
      <w:pPr>
        <w:pStyle w:val="af2"/>
        <w:tabs>
          <w:tab w:val="left" w:pos="1134"/>
        </w:tabs>
        <w:spacing w:before="120"/>
        <w:ind w:left="1134" w:hanging="567"/>
        <w:rPr>
          <w:i/>
          <w:iCs/>
          <w:sz w:val="24"/>
          <w:szCs w:val="24"/>
        </w:rPr>
      </w:pPr>
      <w:r w:rsidRPr="003C46FE">
        <w:rPr>
          <w:i/>
          <w:iCs/>
          <w:sz w:val="24"/>
          <w:szCs w:val="24"/>
        </w:rPr>
        <w:t xml:space="preserve">Информационный модуль 1.2. </w:t>
      </w:r>
      <w:r w:rsidRPr="003C46FE">
        <w:rPr>
          <w:sz w:val="24"/>
          <w:szCs w:val="24"/>
        </w:rPr>
        <w:t>Технология проектирования учебных модулей</w:t>
      </w:r>
      <w:r w:rsidR="00E50348">
        <w:rPr>
          <w:sz w:val="24"/>
          <w:szCs w:val="24"/>
        </w:rPr>
        <w:t xml:space="preserve"> </w:t>
      </w:r>
      <w:r w:rsidR="00E50348" w:rsidRPr="00E50348">
        <w:rPr>
          <w:i/>
          <w:sz w:val="24"/>
          <w:szCs w:val="24"/>
        </w:rPr>
        <w:t>(для педагогических работников, занимающихся разработкой модульных программ)</w:t>
      </w:r>
    </w:p>
    <w:p w14:paraId="6E715B48" w14:textId="4C5D45FB" w:rsidR="003C46FE" w:rsidRPr="003C46FE" w:rsidRDefault="003C46FE" w:rsidP="00F821A3">
      <w:pPr>
        <w:pStyle w:val="af2"/>
        <w:tabs>
          <w:tab w:val="left" w:pos="1134"/>
        </w:tabs>
        <w:spacing w:before="120"/>
        <w:ind w:left="1134" w:hanging="567"/>
        <w:rPr>
          <w:i/>
          <w:iCs/>
          <w:sz w:val="24"/>
          <w:szCs w:val="24"/>
        </w:rPr>
      </w:pPr>
      <w:r w:rsidRPr="003C46FE">
        <w:rPr>
          <w:i/>
          <w:iCs/>
          <w:sz w:val="24"/>
          <w:szCs w:val="24"/>
        </w:rPr>
        <w:t xml:space="preserve">Информационный модуль 1.3. </w:t>
      </w:r>
      <w:r w:rsidRPr="003C46FE">
        <w:rPr>
          <w:sz w:val="24"/>
          <w:szCs w:val="24"/>
        </w:rPr>
        <w:t>Технологии и методы смешанного обучения</w:t>
      </w:r>
      <w:r w:rsidR="00E50348">
        <w:rPr>
          <w:sz w:val="24"/>
          <w:szCs w:val="24"/>
        </w:rPr>
        <w:t xml:space="preserve"> </w:t>
      </w:r>
      <w:r w:rsidR="00E50348" w:rsidRPr="00E50348">
        <w:rPr>
          <w:i/>
          <w:sz w:val="24"/>
          <w:szCs w:val="24"/>
        </w:rPr>
        <w:t>(для педагогических работников, занимающихся созданием электронных курсов)</w:t>
      </w:r>
    </w:p>
    <w:p w14:paraId="76324812" w14:textId="77777777" w:rsidR="00A963EA" w:rsidRPr="00F66925" w:rsidRDefault="00A963EA" w:rsidP="00F821A3">
      <w:pPr>
        <w:pStyle w:val="3"/>
        <w:spacing w:before="120" w:line="240" w:lineRule="auto"/>
        <w:ind w:firstLine="0"/>
        <w:rPr>
          <w:sz w:val="12"/>
          <w:szCs w:val="12"/>
          <w:lang w:val="ru-RU"/>
        </w:rPr>
      </w:pPr>
    </w:p>
    <w:p w14:paraId="0203D1AE" w14:textId="0848ED3C" w:rsidR="00B50D0F" w:rsidRDefault="00B50D0F" w:rsidP="00F821A3">
      <w:pPr>
        <w:pStyle w:val="5"/>
        <w:spacing w:before="120" w:line="24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F77B1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Модуль 2. </w:t>
      </w:r>
      <w:proofErr w:type="gramStart"/>
      <w:r w:rsidR="006E7159" w:rsidRPr="006E7159">
        <w:rPr>
          <w:rFonts w:ascii="Times New Roman" w:hAnsi="Times New Roman" w:cs="Times New Roman"/>
          <w:i/>
          <w:color w:val="auto"/>
          <w:sz w:val="24"/>
          <w:szCs w:val="24"/>
        </w:rPr>
        <w:t>Практико-ориентированный</w:t>
      </w:r>
      <w:proofErr w:type="gramEnd"/>
      <w:r w:rsidR="00A963EA" w:rsidRPr="003F77B1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6E7159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A963EA" w:rsidRPr="003F77B1">
        <w:rPr>
          <w:rFonts w:ascii="Times New Roman" w:hAnsi="Times New Roman" w:cs="Times New Roman"/>
          <w:i/>
          <w:color w:val="auto"/>
          <w:sz w:val="24"/>
          <w:szCs w:val="24"/>
        </w:rPr>
        <w:t>6 часов</w:t>
      </w:r>
      <w:r w:rsidR="00020B3C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14:paraId="70C1BCC8" w14:textId="52603B37" w:rsidR="006E7159" w:rsidRPr="00A75063" w:rsidRDefault="006E7159" w:rsidP="00F821A3">
      <w:pPr>
        <w:spacing w:before="120"/>
        <w:ind w:left="567"/>
        <w:rPr>
          <w:spacing w:val="-4"/>
          <w:sz w:val="24"/>
          <w:szCs w:val="24"/>
        </w:rPr>
      </w:pPr>
      <w:r w:rsidRPr="00A75063">
        <w:rPr>
          <w:spacing w:val="-4"/>
          <w:sz w:val="24"/>
          <w:szCs w:val="24"/>
        </w:rPr>
        <w:t xml:space="preserve">Разработка </w:t>
      </w:r>
      <w:r w:rsidR="007D659F" w:rsidRPr="00A75063">
        <w:rPr>
          <w:spacing w:val="-4"/>
          <w:sz w:val="24"/>
          <w:szCs w:val="24"/>
        </w:rPr>
        <w:t xml:space="preserve">двух </w:t>
      </w:r>
      <w:r w:rsidRPr="00A75063">
        <w:rPr>
          <w:spacing w:val="-4"/>
          <w:sz w:val="24"/>
          <w:szCs w:val="24"/>
        </w:rPr>
        <w:t>проектов учебных модулей дополнительного профессионального образования и</w:t>
      </w:r>
      <w:r w:rsidR="007D659F" w:rsidRPr="00A75063">
        <w:rPr>
          <w:spacing w:val="-4"/>
          <w:sz w:val="24"/>
          <w:szCs w:val="24"/>
        </w:rPr>
        <w:t>/или</w:t>
      </w:r>
      <w:r w:rsidRPr="00A75063">
        <w:rPr>
          <w:spacing w:val="-4"/>
          <w:sz w:val="24"/>
          <w:szCs w:val="24"/>
        </w:rPr>
        <w:t xml:space="preserve"> модулей профессионального </w:t>
      </w:r>
      <w:proofErr w:type="gramStart"/>
      <w:r w:rsidRPr="00A75063">
        <w:rPr>
          <w:spacing w:val="-4"/>
          <w:sz w:val="24"/>
          <w:szCs w:val="24"/>
        </w:rPr>
        <w:t>обучения по программам</w:t>
      </w:r>
      <w:proofErr w:type="gramEnd"/>
      <w:r w:rsidRPr="00A75063">
        <w:rPr>
          <w:spacing w:val="-4"/>
          <w:sz w:val="24"/>
          <w:szCs w:val="24"/>
        </w:rPr>
        <w:t xml:space="preserve"> повышения квалификации и переподготовки рабочих и служащих</w:t>
      </w:r>
      <w:r w:rsidR="007D659F" w:rsidRPr="00A75063">
        <w:rPr>
          <w:spacing w:val="-4"/>
          <w:sz w:val="24"/>
          <w:szCs w:val="24"/>
        </w:rPr>
        <w:t>.</w:t>
      </w:r>
    </w:p>
    <w:p w14:paraId="1A95271C" w14:textId="77777777" w:rsidR="00F821A3" w:rsidRPr="00A75063" w:rsidRDefault="00F821A3" w:rsidP="00F821A3">
      <w:pPr>
        <w:spacing w:before="120"/>
        <w:ind w:left="567"/>
        <w:rPr>
          <w:spacing w:val="-4"/>
          <w:sz w:val="24"/>
          <w:szCs w:val="24"/>
        </w:rPr>
      </w:pPr>
      <w:r w:rsidRPr="00A75063">
        <w:rPr>
          <w:spacing w:val="-4"/>
          <w:sz w:val="24"/>
          <w:szCs w:val="24"/>
        </w:rPr>
        <w:t xml:space="preserve">Разработка проектов учебных модулей проводится </w:t>
      </w:r>
      <w:r w:rsidRPr="00A75063">
        <w:rPr>
          <w:i/>
          <w:spacing w:val="-4"/>
          <w:sz w:val="24"/>
          <w:szCs w:val="24"/>
        </w:rPr>
        <w:t>на рабочем месте</w:t>
      </w:r>
      <w:r w:rsidRPr="00A75063">
        <w:rPr>
          <w:spacing w:val="-4"/>
          <w:sz w:val="24"/>
          <w:szCs w:val="24"/>
        </w:rPr>
        <w:t>.</w:t>
      </w:r>
    </w:p>
    <w:p w14:paraId="34A246DA" w14:textId="1EFE3D36" w:rsidR="00E7685D" w:rsidRDefault="007D659F" w:rsidP="00F821A3">
      <w:pPr>
        <w:spacing w:before="120"/>
        <w:ind w:left="567"/>
        <w:rPr>
          <w:spacing w:val="-4"/>
          <w:sz w:val="24"/>
          <w:szCs w:val="24"/>
        </w:rPr>
      </w:pPr>
      <w:r w:rsidRPr="00A75063">
        <w:rPr>
          <w:spacing w:val="-4"/>
          <w:sz w:val="24"/>
          <w:szCs w:val="24"/>
        </w:rPr>
        <w:t xml:space="preserve">Работа </w:t>
      </w:r>
      <w:r w:rsidR="00F821A3" w:rsidRPr="00A75063">
        <w:rPr>
          <w:spacing w:val="-4"/>
          <w:sz w:val="24"/>
          <w:szCs w:val="24"/>
        </w:rPr>
        <w:t>реализуется</w:t>
      </w:r>
      <w:r w:rsidRPr="00A75063">
        <w:rPr>
          <w:spacing w:val="-4"/>
          <w:sz w:val="24"/>
          <w:szCs w:val="24"/>
        </w:rPr>
        <w:t xml:space="preserve"> под руководством Координаторов, наделенных полномочиями в своих организациях на координацию работ по интеграции в процессы основной деятельности модульных технологий </w:t>
      </w:r>
      <w:r w:rsidR="00E7685D" w:rsidRPr="00A75063">
        <w:rPr>
          <w:spacing w:val="-4"/>
          <w:sz w:val="24"/>
          <w:szCs w:val="24"/>
        </w:rPr>
        <w:t xml:space="preserve">ДПО и прошедших обучение, </w:t>
      </w:r>
      <w:r w:rsidR="00F821A3" w:rsidRPr="00A75063">
        <w:rPr>
          <w:spacing w:val="-4"/>
          <w:sz w:val="24"/>
          <w:szCs w:val="24"/>
        </w:rPr>
        <w:t>а также</w:t>
      </w:r>
      <w:r w:rsidR="00E7685D" w:rsidRPr="00A75063">
        <w:rPr>
          <w:spacing w:val="-4"/>
          <w:sz w:val="24"/>
          <w:szCs w:val="24"/>
        </w:rPr>
        <w:t xml:space="preserve"> </w:t>
      </w:r>
      <w:r w:rsidR="00A75063" w:rsidRPr="00A75063">
        <w:rPr>
          <w:spacing w:val="-4"/>
          <w:sz w:val="24"/>
          <w:szCs w:val="24"/>
        </w:rPr>
        <w:t xml:space="preserve">при </w:t>
      </w:r>
      <w:r w:rsidR="00E7685D" w:rsidRPr="00A75063">
        <w:rPr>
          <w:spacing w:val="-4"/>
          <w:sz w:val="24"/>
          <w:szCs w:val="24"/>
        </w:rPr>
        <w:t>консалтинговой поддержке преподавателей-консультантов Академии Пастухова.</w:t>
      </w:r>
      <w:r w:rsidR="00E7685D">
        <w:rPr>
          <w:spacing w:val="-4"/>
          <w:sz w:val="24"/>
          <w:szCs w:val="24"/>
        </w:rPr>
        <w:t xml:space="preserve"> </w:t>
      </w:r>
    </w:p>
    <w:p w14:paraId="154EBB60" w14:textId="77777777" w:rsidR="00442622" w:rsidRPr="00F66925" w:rsidRDefault="00442622" w:rsidP="00F821A3">
      <w:pPr>
        <w:pStyle w:val="3"/>
        <w:spacing w:before="120" w:line="240" w:lineRule="auto"/>
        <w:ind w:firstLine="0"/>
        <w:rPr>
          <w:sz w:val="12"/>
          <w:szCs w:val="12"/>
          <w:lang w:val="ru-RU"/>
        </w:rPr>
      </w:pPr>
    </w:p>
    <w:p w14:paraId="277334C6" w14:textId="749FA74A" w:rsidR="003F77B1" w:rsidRPr="00F97D41" w:rsidRDefault="0083673A" w:rsidP="00F821A3">
      <w:pPr>
        <w:pStyle w:val="5"/>
        <w:spacing w:before="120" w:line="24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97D41">
        <w:rPr>
          <w:rFonts w:ascii="Times New Roman" w:hAnsi="Times New Roman" w:cs="Times New Roman"/>
          <w:i/>
          <w:color w:val="auto"/>
          <w:sz w:val="24"/>
          <w:szCs w:val="24"/>
        </w:rPr>
        <w:t>Итоговая аттестация</w:t>
      </w:r>
      <w:r w:rsidR="00187A4B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Pr="00F97D41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="00E96CA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часа.</w:t>
      </w:r>
    </w:p>
    <w:p w14:paraId="18E84222" w14:textId="4D6C0FB0" w:rsidR="00BF0538" w:rsidRPr="00A518FC" w:rsidRDefault="006E7159" w:rsidP="00F821A3">
      <w:pPr>
        <w:spacing w:before="120"/>
        <w:ind w:left="567"/>
        <w:rPr>
          <w:spacing w:val="-4"/>
          <w:sz w:val="24"/>
          <w:szCs w:val="24"/>
        </w:rPr>
      </w:pPr>
      <w:r w:rsidRPr="006E7159">
        <w:rPr>
          <w:spacing w:val="-4"/>
          <w:sz w:val="24"/>
          <w:szCs w:val="24"/>
        </w:rPr>
        <w:t>Итоговая аттестация по программе проводится в форме комплексного зачета по совокупности результатов промежуточных аттестаций слушателя по модулям и представления слушателем</w:t>
      </w:r>
      <w:r w:rsidR="00F821A3">
        <w:rPr>
          <w:spacing w:val="-4"/>
          <w:sz w:val="24"/>
          <w:szCs w:val="24"/>
        </w:rPr>
        <w:t>-разработчиком</w:t>
      </w:r>
      <w:r w:rsidRPr="006E7159">
        <w:rPr>
          <w:spacing w:val="-4"/>
          <w:sz w:val="24"/>
          <w:szCs w:val="24"/>
        </w:rPr>
        <w:t xml:space="preserve"> разработанных </w:t>
      </w:r>
      <w:r w:rsidRPr="006E7159">
        <w:rPr>
          <w:i/>
          <w:spacing w:val="-4"/>
          <w:sz w:val="24"/>
          <w:szCs w:val="24"/>
        </w:rPr>
        <w:t>двух проектов</w:t>
      </w:r>
      <w:r w:rsidRPr="006E7159">
        <w:rPr>
          <w:spacing w:val="-4"/>
          <w:sz w:val="24"/>
          <w:szCs w:val="24"/>
        </w:rPr>
        <w:t xml:space="preserve">, </w:t>
      </w:r>
      <w:r w:rsidRPr="00A75063">
        <w:rPr>
          <w:spacing w:val="-4"/>
          <w:sz w:val="24"/>
          <w:szCs w:val="24"/>
        </w:rPr>
        <w:t>размещенных в СДО</w:t>
      </w:r>
      <w:r w:rsidR="00A75063" w:rsidRPr="00A75063">
        <w:rPr>
          <w:spacing w:val="-4"/>
          <w:sz w:val="24"/>
          <w:szCs w:val="24"/>
        </w:rPr>
        <w:t xml:space="preserve"> </w:t>
      </w:r>
      <w:r w:rsidR="00F821A3" w:rsidRPr="00A75063">
        <w:rPr>
          <w:spacing w:val="-4"/>
          <w:sz w:val="24"/>
          <w:szCs w:val="24"/>
          <w:lang w:val="en-US"/>
        </w:rPr>
        <w:t>Moodle</w:t>
      </w:r>
      <w:r w:rsidRPr="00A75063">
        <w:rPr>
          <w:spacing w:val="-4"/>
          <w:sz w:val="24"/>
          <w:szCs w:val="24"/>
        </w:rPr>
        <w:t xml:space="preserve"> учебны</w:t>
      </w:r>
      <w:r w:rsidR="00F821A3" w:rsidRPr="00A75063">
        <w:rPr>
          <w:spacing w:val="-4"/>
          <w:sz w:val="24"/>
          <w:szCs w:val="24"/>
        </w:rPr>
        <w:t>х</w:t>
      </w:r>
      <w:r w:rsidRPr="00A75063">
        <w:rPr>
          <w:spacing w:val="-4"/>
          <w:sz w:val="24"/>
          <w:szCs w:val="24"/>
        </w:rPr>
        <w:t xml:space="preserve"> модул</w:t>
      </w:r>
      <w:r w:rsidR="00F821A3" w:rsidRPr="00A75063">
        <w:rPr>
          <w:spacing w:val="-4"/>
          <w:sz w:val="24"/>
          <w:szCs w:val="24"/>
        </w:rPr>
        <w:t>ей</w:t>
      </w:r>
      <w:r w:rsidRPr="00A75063">
        <w:rPr>
          <w:spacing w:val="-4"/>
          <w:sz w:val="24"/>
          <w:szCs w:val="24"/>
        </w:rPr>
        <w:t xml:space="preserve"> дополнительного профессионального образования и/или </w:t>
      </w:r>
      <w:r w:rsidR="007D659F" w:rsidRPr="00A75063">
        <w:rPr>
          <w:spacing w:val="-4"/>
          <w:sz w:val="24"/>
          <w:szCs w:val="24"/>
        </w:rPr>
        <w:t>модул</w:t>
      </w:r>
      <w:r w:rsidR="00F821A3" w:rsidRPr="00A75063">
        <w:rPr>
          <w:spacing w:val="-4"/>
          <w:sz w:val="24"/>
          <w:szCs w:val="24"/>
        </w:rPr>
        <w:t>ей</w:t>
      </w:r>
      <w:r w:rsidR="007D659F" w:rsidRPr="00A75063">
        <w:rPr>
          <w:spacing w:val="-4"/>
          <w:sz w:val="24"/>
          <w:szCs w:val="24"/>
        </w:rPr>
        <w:t xml:space="preserve"> </w:t>
      </w:r>
      <w:r w:rsidRPr="00A75063">
        <w:rPr>
          <w:spacing w:val="-4"/>
          <w:sz w:val="24"/>
          <w:szCs w:val="24"/>
        </w:rPr>
        <w:t xml:space="preserve">профессионального </w:t>
      </w:r>
      <w:proofErr w:type="gramStart"/>
      <w:r w:rsidRPr="00A75063">
        <w:rPr>
          <w:spacing w:val="-4"/>
          <w:sz w:val="24"/>
          <w:szCs w:val="24"/>
        </w:rPr>
        <w:t>обучения по программам</w:t>
      </w:r>
      <w:proofErr w:type="gramEnd"/>
      <w:r w:rsidRPr="00A75063">
        <w:rPr>
          <w:spacing w:val="-4"/>
          <w:sz w:val="24"/>
          <w:szCs w:val="24"/>
        </w:rPr>
        <w:t xml:space="preserve"> повышения квалификации и переподготовки рабочих и служащих</w:t>
      </w:r>
      <w:r w:rsidRPr="006E7159">
        <w:rPr>
          <w:spacing w:val="-4"/>
          <w:sz w:val="24"/>
          <w:szCs w:val="24"/>
        </w:rPr>
        <w:t>.</w:t>
      </w:r>
    </w:p>
    <w:sectPr w:rsidR="00BF0538" w:rsidRPr="00A518FC" w:rsidSect="00020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D4BAF" w14:textId="77777777" w:rsidR="003366C9" w:rsidRDefault="003366C9" w:rsidP="00A614FC">
      <w:r>
        <w:separator/>
      </w:r>
    </w:p>
  </w:endnote>
  <w:endnote w:type="continuationSeparator" w:id="0">
    <w:p w14:paraId="42AD674E" w14:textId="77777777" w:rsidR="003366C9" w:rsidRDefault="003366C9" w:rsidP="00A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D8B6" w14:textId="77777777" w:rsidR="00FD58B4" w:rsidRDefault="00FD58B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561797"/>
      <w:docPartObj>
        <w:docPartGallery w:val="Page Numbers (Bottom of Page)"/>
        <w:docPartUnique/>
      </w:docPartObj>
    </w:sdtPr>
    <w:sdtEndPr/>
    <w:sdtContent>
      <w:p w14:paraId="7583CCD6" w14:textId="77777777" w:rsidR="00F821A3" w:rsidRDefault="00F821A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5619DD" w14:textId="77777777" w:rsidR="00F821A3" w:rsidRDefault="00F821A3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7E01C" w14:textId="77777777" w:rsidR="00FD58B4" w:rsidRDefault="00FD58B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53FFB" w14:textId="77777777" w:rsidR="003366C9" w:rsidRDefault="003366C9" w:rsidP="00A614FC">
      <w:r>
        <w:separator/>
      </w:r>
    </w:p>
  </w:footnote>
  <w:footnote w:type="continuationSeparator" w:id="0">
    <w:p w14:paraId="47ABF18E" w14:textId="77777777" w:rsidR="003366C9" w:rsidRDefault="003366C9" w:rsidP="00A6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0DB56" w14:textId="77777777" w:rsidR="00FD58B4" w:rsidRDefault="00FD58B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B17F6" w14:textId="77777777" w:rsidR="00FD58B4" w:rsidRDefault="00FD58B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33"/>
      <w:gridCol w:w="2593"/>
      <w:gridCol w:w="2595"/>
    </w:tblGrid>
    <w:tr w:rsidR="00F821A3" w:rsidRPr="00AF0A7D" w14:paraId="295CC853" w14:textId="77777777" w:rsidTr="00A518FC">
      <w:trPr>
        <w:trHeight w:val="20"/>
      </w:trPr>
      <w:tc>
        <w:tcPr>
          <w:tcW w:w="2511" w:type="pct"/>
          <w:vMerge w:val="restart"/>
          <w:vAlign w:val="center"/>
        </w:tcPr>
        <w:p w14:paraId="05444F0F" w14:textId="2A24ED3C" w:rsidR="00F821A3" w:rsidRPr="007E471C" w:rsidRDefault="00F821A3" w:rsidP="00E96CA7">
          <w:pPr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1E0CB4C5" wp14:editId="32D962FF">
                <wp:extent cx="2751151" cy="434044"/>
                <wp:effectExtent l="0" t="0" r="0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Новая шапк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0889" cy="434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9" w:type="pct"/>
          <w:gridSpan w:val="2"/>
          <w:vAlign w:val="center"/>
        </w:tcPr>
        <w:p w14:paraId="2899A507" w14:textId="23220F7A" w:rsidR="00F821A3" w:rsidRPr="00A518FC" w:rsidRDefault="00F821A3" w:rsidP="00FD58B4">
          <w:pPr>
            <w:ind w:left="14" w:hanging="14"/>
            <w:jc w:val="center"/>
            <w:rPr>
              <w:sz w:val="20"/>
            </w:rPr>
          </w:pPr>
          <w:r w:rsidRPr="00A518FC">
            <w:rPr>
              <w:sz w:val="20"/>
            </w:rPr>
            <w:t>Дополнительная</w:t>
          </w:r>
          <w:bookmarkStart w:id="0" w:name="_GoBack"/>
          <w:bookmarkEnd w:id="0"/>
          <w:r w:rsidRPr="00A518FC">
            <w:rPr>
              <w:sz w:val="20"/>
            </w:rPr>
            <w:t xml:space="preserve"> профессиональная программа</w:t>
          </w:r>
          <w:r w:rsidR="00FD58B4">
            <w:rPr>
              <w:sz w:val="20"/>
            </w:rPr>
            <w:br/>
            <w:t>«Развитие ДПО в СПО»</w:t>
          </w:r>
        </w:p>
      </w:tc>
    </w:tr>
    <w:tr w:rsidR="00F821A3" w:rsidRPr="00AF0A7D" w14:paraId="44CCCA89" w14:textId="77777777" w:rsidTr="00A518FC">
      <w:trPr>
        <w:trHeight w:val="20"/>
      </w:trPr>
      <w:tc>
        <w:tcPr>
          <w:tcW w:w="2511" w:type="pct"/>
          <w:vMerge/>
          <w:vAlign w:val="center"/>
        </w:tcPr>
        <w:p w14:paraId="677DD644" w14:textId="77777777" w:rsidR="00F821A3" w:rsidRPr="007E471C" w:rsidRDefault="00F821A3" w:rsidP="00E96CA7">
          <w:pPr>
            <w:spacing w:before="120"/>
            <w:jc w:val="center"/>
            <w:rPr>
              <w:szCs w:val="24"/>
            </w:rPr>
          </w:pPr>
        </w:p>
      </w:tc>
      <w:tc>
        <w:tcPr>
          <w:tcW w:w="1244" w:type="pct"/>
          <w:vAlign w:val="center"/>
        </w:tcPr>
        <w:p w14:paraId="6191DECB" w14:textId="77777777" w:rsidR="00F821A3" w:rsidRPr="00A518FC" w:rsidRDefault="00F821A3" w:rsidP="00E96CA7">
          <w:pPr>
            <w:ind w:left="1435" w:hanging="1435"/>
            <w:jc w:val="center"/>
            <w:rPr>
              <w:b/>
              <w:sz w:val="20"/>
            </w:rPr>
          </w:pPr>
          <w:r w:rsidRPr="00A518FC">
            <w:rPr>
              <w:sz w:val="20"/>
            </w:rPr>
            <w:t>Версия 1</w:t>
          </w:r>
        </w:p>
      </w:tc>
      <w:tc>
        <w:tcPr>
          <w:tcW w:w="1245" w:type="pct"/>
          <w:vAlign w:val="center"/>
        </w:tcPr>
        <w:p w14:paraId="341D07C2" w14:textId="2F788D7F" w:rsidR="00F821A3" w:rsidRPr="00A518FC" w:rsidRDefault="00F821A3" w:rsidP="00E96CA7">
          <w:pPr>
            <w:jc w:val="center"/>
            <w:rPr>
              <w:sz w:val="20"/>
            </w:rPr>
          </w:pPr>
          <w:r w:rsidRPr="00A518FC">
            <w:rPr>
              <w:sz w:val="20"/>
            </w:rPr>
            <w:t>Дата 27.01.2020</w:t>
          </w:r>
        </w:p>
        <w:p w14:paraId="58BF7A89" w14:textId="77777777" w:rsidR="00F821A3" w:rsidRPr="00A518FC" w:rsidRDefault="00F821A3" w:rsidP="00E96CA7">
          <w:pPr>
            <w:jc w:val="center"/>
            <w:rPr>
              <w:b/>
              <w:sz w:val="20"/>
            </w:rPr>
          </w:pPr>
          <w:r w:rsidRPr="00A518FC">
            <w:rPr>
              <w:sz w:val="20"/>
            </w:rPr>
            <w:t xml:space="preserve">Стр. </w:t>
          </w:r>
          <w:r w:rsidRPr="00A518FC">
            <w:rPr>
              <w:rStyle w:val="af6"/>
              <w:sz w:val="20"/>
            </w:rPr>
            <w:fldChar w:fldCharType="begin"/>
          </w:r>
          <w:r w:rsidRPr="00A518FC">
            <w:rPr>
              <w:rStyle w:val="af6"/>
              <w:sz w:val="20"/>
            </w:rPr>
            <w:instrText xml:space="preserve"> PAGE </w:instrText>
          </w:r>
          <w:r w:rsidRPr="00A518FC">
            <w:rPr>
              <w:rStyle w:val="af6"/>
              <w:sz w:val="20"/>
            </w:rPr>
            <w:fldChar w:fldCharType="separate"/>
          </w:r>
          <w:r w:rsidR="00FD58B4">
            <w:rPr>
              <w:rStyle w:val="af6"/>
              <w:noProof/>
              <w:sz w:val="20"/>
            </w:rPr>
            <w:t>1</w:t>
          </w:r>
          <w:r w:rsidRPr="00A518FC">
            <w:rPr>
              <w:rStyle w:val="af6"/>
              <w:sz w:val="20"/>
            </w:rPr>
            <w:fldChar w:fldCharType="end"/>
          </w:r>
          <w:r w:rsidRPr="00A518FC">
            <w:rPr>
              <w:sz w:val="20"/>
            </w:rPr>
            <w:t>/</w:t>
          </w:r>
          <w:r w:rsidRPr="00A518FC">
            <w:rPr>
              <w:rStyle w:val="af6"/>
              <w:sz w:val="20"/>
            </w:rPr>
            <w:fldChar w:fldCharType="begin"/>
          </w:r>
          <w:r w:rsidRPr="00A518FC">
            <w:rPr>
              <w:rStyle w:val="af6"/>
              <w:sz w:val="20"/>
            </w:rPr>
            <w:instrText xml:space="preserve"> NUMPAGES </w:instrText>
          </w:r>
          <w:r w:rsidRPr="00A518FC">
            <w:rPr>
              <w:rStyle w:val="af6"/>
              <w:sz w:val="20"/>
            </w:rPr>
            <w:fldChar w:fldCharType="separate"/>
          </w:r>
          <w:r w:rsidR="00FD58B4">
            <w:rPr>
              <w:rStyle w:val="af6"/>
              <w:noProof/>
              <w:sz w:val="20"/>
            </w:rPr>
            <w:t>1</w:t>
          </w:r>
          <w:r w:rsidRPr="00A518FC">
            <w:rPr>
              <w:rStyle w:val="af6"/>
              <w:sz w:val="20"/>
            </w:rPr>
            <w:fldChar w:fldCharType="end"/>
          </w:r>
        </w:p>
      </w:tc>
    </w:tr>
  </w:tbl>
  <w:p w14:paraId="7F82D1C4" w14:textId="77777777" w:rsidR="00F821A3" w:rsidRPr="00A518FC" w:rsidRDefault="00F821A3">
    <w:pPr>
      <w:pStyle w:val="af4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4"/>
    <w:multiLevelType w:val="singleLevel"/>
    <w:tmpl w:val="A418D4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B46BD"/>
    <w:multiLevelType w:val="hybridMultilevel"/>
    <w:tmpl w:val="1DE2E74E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368B"/>
    <w:multiLevelType w:val="hybridMultilevel"/>
    <w:tmpl w:val="2F0A174C"/>
    <w:lvl w:ilvl="0" w:tplc="960E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C58"/>
    <w:multiLevelType w:val="singleLevel"/>
    <w:tmpl w:val="C44E87B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1A9D4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568F9"/>
    <w:multiLevelType w:val="hybridMultilevel"/>
    <w:tmpl w:val="E5824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36AB"/>
    <w:multiLevelType w:val="hybridMultilevel"/>
    <w:tmpl w:val="18B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1FD3"/>
    <w:multiLevelType w:val="hybridMultilevel"/>
    <w:tmpl w:val="B71C46D4"/>
    <w:lvl w:ilvl="0" w:tplc="900A458E">
      <w:start w:val="1"/>
      <w:numFmt w:val="decimal"/>
      <w:lvlText w:val="%1."/>
      <w:lvlJc w:val="left"/>
      <w:pPr>
        <w:ind w:left="1909" w:hanging="12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EC3A13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782FF9"/>
    <w:multiLevelType w:val="hybridMultilevel"/>
    <w:tmpl w:val="2B2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76954"/>
    <w:multiLevelType w:val="hybridMultilevel"/>
    <w:tmpl w:val="02CA6006"/>
    <w:lvl w:ilvl="0" w:tplc="6EBA4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811496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094778"/>
    <w:multiLevelType w:val="hybridMultilevel"/>
    <w:tmpl w:val="0020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A530D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455147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180FA2"/>
    <w:multiLevelType w:val="hybridMultilevel"/>
    <w:tmpl w:val="ECA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93AB6"/>
    <w:multiLevelType w:val="singleLevel"/>
    <w:tmpl w:val="41B67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3C46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222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6704D7"/>
    <w:multiLevelType w:val="hybridMultilevel"/>
    <w:tmpl w:val="CD54B47C"/>
    <w:lvl w:ilvl="0" w:tplc="1E48F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B83E90"/>
    <w:multiLevelType w:val="hybridMultilevel"/>
    <w:tmpl w:val="D588500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E0DA6"/>
    <w:multiLevelType w:val="hybridMultilevel"/>
    <w:tmpl w:val="8216FC36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2A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9D5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833092"/>
    <w:multiLevelType w:val="hybridMultilevel"/>
    <w:tmpl w:val="0D24682E"/>
    <w:lvl w:ilvl="0" w:tplc="CDB4108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CB05A7"/>
    <w:multiLevelType w:val="hybridMultilevel"/>
    <w:tmpl w:val="632C23CA"/>
    <w:lvl w:ilvl="0" w:tplc="601C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AC490B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C0B3C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916C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15"/>
  </w:num>
  <w:num w:numId="7">
    <w:abstractNumId w:val="26"/>
  </w:num>
  <w:num w:numId="8">
    <w:abstractNumId w:val="31"/>
  </w:num>
  <w:num w:numId="9">
    <w:abstractNumId w:val="21"/>
  </w:num>
  <w:num w:numId="10">
    <w:abstractNumId w:val="10"/>
  </w:num>
  <w:num w:numId="11">
    <w:abstractNumId w:val="16"/>
  </w:num>
  <w:num w:numId="12">
    <w:abstractNumId w:val="25"/>
  </w:num>
  <w:num w:numId="13">
    <w:abstractNumId w:val="19"/>
  </w:num>
  <w:num w:numId="14">
    <w:abstractNumId w:val="2"/>
  </w:num>
  <w:num w:numId="15">
    <w:abstractNumId w:val="28"/>
  </w:num>
  <w:num w:numId="16">
    <w:abstractNumId w:val="6"/>
  </w:num>
  <w:num w:numId="17">
    <w:abstractNumId w:val="8"/>
  </w:num>
  <w:num w:numId="18">
    <w:abstractNumId w:val="17"/>
  </w:num>
  <w:num w:numId="19">
    <w:abstractNumId w:val="24"/>
  </w:num>
  <w:num w:numId="20">
    <w:abstractNumId w:val="11"/>
  </w:num>
  <w:num w:numId="21">
    <w:abstractNumId w:val="1"/>
  </w:num>
  <w:num w:numId="22">
    <w:abstractNumId w:val="14"/>
  </w:num>
  <w:num w:numId="23">
    <w:abstractNumId w:val="30"/>
  </w:num>
  <w:num w:numId="24">
    <w:abstractNumId w:val="3"/>
  </w:num>
  <w:num w:numId="25">
    <w:abstractNumId w:val="29"/>
  </w:num>
  <w:num w:numId="26">
    <w:abstractNumId w:val="12"/>
  </w:num>
  <w:num w:numId="27">
    <w:abstractNumId w:val="7"/>
  </w:num>
  <w:num w:numId="28">
    <w:abstractNumId w:val="20"/>
  </w:num>
  <w:num w:numId="29">
    <w:abstractNumId w:val="27"/>
  </w:num>
  <w:num w:numId="30">
    <w:abstractNumId w:val="9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C"/>
    <w:rsid w:val="00020B3C"/>
    <w:rsid w:val="000213AB"/>
    <w:rsid w:val="000264DF"/>
    <w:rsid w:val="00032EFB"/>
    <w:rsid w:val="0003305F"/>
    <w:rsid w:val="0004594A"/>
    <w:rsid w:val="00047162"/>
    <w:rsid w:val="000504AE"/>
    <w:rsid w:val="00066B81"/>
    <w:rsid w:val="0008462A"/>
    <w:rsid w:val="00085428"/>
    <w:rsid w:val="00094C07"/>
    <w:rsid w:val="000A2036"/>
    <w:rsid w:val="000A4CC1"/>
    <w:rsid w:val="000C0573"/>
    <w:rsid w:val="000C117D"/>
    <w:rsid w:val="000C2285"/>
    <w:rsid w:val="000C392B"/>
    <w:rsid w:val="00114DF4"/>
    <w:rsid w:val="001163A7"/>
    <w:rsid w:val="001220BB"/>
    <w:rsid w:val="001269BD"/>
    <w:rsid w:val="00130B77"/>
    <w:rsid w:val="00144C78"/>
    <w:rsid w:val="001555CC"/>
    <w:rsid w:val="00162E1F"/>
    <w:rsid w:val="00172F63"/>
    <w:rsid w:val="00183A3D"/>
    <w:rsid w:val="00185D0B"/>
    <w:rsid w:val="00187A4B"/>
    <w:rsid w:val="001A24CE"/>
    <w:rsid w:val="001A3736"/>
    <w:rsid w:val="001B67C8"/>
    <w:rsid w:val="001B7E78"/>
    <w:rsid w:val="001C1ABC"/>
    <w:rsid w:val="001E3981"/>
    <w:rsid w:val="001F27EE"/>
    <w:rsid w:val="001F32F8"/>
    <w:rsid w:val="001F6D57"/>
    <w:rsid w:val="002066B6"/>
    <w:rsid w:val="00214116"/>
    <w:rsid w:val="00224145"/>
    <w:rsid w:val="00234F16"/>
    <w:rsid w:val="00242AF6"/>
    <w:rsid w:val="002444C2"/>
    <w:rsid w:val="00246DA4"/>
    <w:rsid w:val="002528A4"/>
    <w:rsid w:val="00255A0B"/>
    <w:rsid w:val="00280D32"/>
    <w:rsid w:val="0028281F"/>
    <w:rsid w:val="00285FCF"/>
    <w:rsid w:val="0029076B"/>
    <w:rsid w:val="00292706"/>
    <w:rsid w:val="002929F3"/>
    <w:rsid w:val="002A78B5"/>
    <w:rsid w:val="002B055C"/>
    <w:rsid w:val="002B5232"/>
    <w:rsid w:val="002C4C25"/>
    <w:rsid w:val="002D6AEF"/>
    <w:rsid w:val="002E6285"/>
    <w:rsid w:val="002E6ABE"/>
    <w:rsid w:val="00311A6D"/>
    <w:rsid w:val="00314FB5"/>
    <w:rsid w:val="00320560"/>
    <w:rsid w:val="00323F77"/>
    <w:rsid w:val="003347FC"/>
    <w:rsid w:val="003366C9"/>
    <w:rsid w:val="0034498D"/>
    <w:rsid w:val="00350942"/>
    <w:rsid w:val="0038313E"/>
    <w:rsid w:val="00387CC7"/>
    <w:rsid w:val="003941B8"/>
    <w:rsid w:val="003954B2"/>
    <w:rsid w:val="003A2D36"/>
    <w:rsid w:val="003A7969"/>
    <w:rsid w:val="003A7B1C"/>
    <w:rsid w:val="003B0EF5"/>
    <w:rsid w:val="003C219C"/>
    <w:rsid w:val="003C254E"/>
    <w:rsid w:val="003C2DA0"/>
    <w:rsid w:val="003C413C"/>
    <w:rsid w:val="003C46FE"/>
    <w:rsid w:val="003D0824"/>
    <w:rsid w:val="003D12FF"/>
    <w:rsid w:val="003E269F"/>
    <w:rsid w:val="003F181D"/>
    <w:rsid w:val="003F77B1"/>
    <w:rsid w:val="00404D06"/>
    <w:rsid w:val="00415711"/>
    <w:rsid w:val="00423CDD"/>
    <w:rsid w:val="00426EDE"/>
    <w:rsid w:val="0042795F"/>
    <w:rsid w:val="00440A1B"/>
    <w:rsid w:val="00440B2B"/>
    <w:rsid w:val="00442622"/>
    <w:rsid w:val="00450C44"/>
    <w:rsid w:val="00454385"/>
    <w:rsid w:val="00467012"/>
    <w:rsid w:val="004778FC"/>
    <w:rsid w:val="004813DC"/>
    <w:rsid w:val="00485F58"/>
    <w:rsid w:val="00490445"/>
    <w:rsid w:val="00496F18"/>
    <w:rsid w:val="004C65FE"/>
    <w:rsid w:val="004E12A7"/>
    <w:rsid w:val="004E189F"/>
    <w:rsid w:val="004E2960"/>
    <w:rsid w:val="004E5C61"/>
    <w:rsid w:val="004F21C1"/>
    <w:rsid w:val="0051058E"/>
    <w:rsid w:val="005520B0"/>
    <w:rsid w:val="005523E0"/>
    <w:rsid w:val="005648CA"/>
    <w:rsid w:val="00566442"/>
    <w:rsid w:val="00570318"/>
    <w:rsid w:val="005764E7"/>
    <w:rsid w:val="005A454B"/>
    <w:rsid w:val="005A4A2E"/>
    <w:rsid w:val="005B2A06"/>
    <w:rsid w:val="005C06B4"/>
    <w:rsid w:val="005C2448"/>
    <w:rsid w:val="005D7DDC"/>
    <w:rsid w:val="00611173"/>
    <w:rsid w:val="00611B1F"/>
    <w:rsid w:val="006123C6"/>
    <w:rsid w:val="00633693"/>
    <w:rsid w:val="00635FFB"/>
    <w:rsid w:val="00636A75"/>
    <w:rsid w:val="00637538"/>
    <w:rsid w:val="00653798"/>
    <w:rsid w:val="0066405F"/>
    <w:rsid w:val="006651B1"/>
    <w:rsid w:val="006668E6"/>
    <w:rsid w:val="00674063"/>
    <w:rsid w:val="00676E64"/>
    <w:rsid w:val="00685FD9"/>
    <w:rsid w:val="00687A6F"/>
    <w:rsid w:val="006A2DA6"/>
    <w:rsid w:val="006B5612"/>
    <w:rsid w:val="006D2F5F"/>
    <w:rsid w:val="006D4134"/>
    <w:rsid w:val="006D49D6"/>
    <w:rsid w:val="006D50C2"/>
    <w:rsid w:val="006D5171"/>
    <w:rsid w:val="006E316D"/>
    <w:rsid w:val="006E3B74"/>
    <w:rsid w:val="006E7159"/>
    <w:rsid w:val="006F1B55"/>
    <w:rsid w:val="006F2FED"/>
    <w:rsid w:val="00700FC6"/>
    <w:rsid w:val="007067DC"/>
    <w:rsid w:val="00755A3B"/>
    <w:rsid w:val="007752BD"/>
    <w:rsid w:val="007753D1"/>
    <w:rsid w:val="007769DD"/>
    <w:rsid w:val="00786481"/>
    <w:rsid w:val="00790959"/>
    <w:rsid w:val="00796F23"/>
    <w:rsid w:val="007A5CC4"/>
    <w:rsid w:val="007B3F72"/>
    <w:rsid w:val="007C0498"/>
    <w:rsid w:val="007C2D8C"/>
    <w:rsid w:val="007C7459"/>
    <w:rsid w:val="007C7F9E"/>
    <w:rsid w:val="007D1184"/>
    <w:rsid w:val="007D1A2C"/>
    <w:rsid w:val="007D3768"/>
    <w:rsid w:val="007D659F"/>
    <w:rsid w:val="007E0B52"/>
    <w:rsid w:val="007E6255"/>
    <w:rsid w:val="007F4C52"/>
    <w:rsid w:val="008037EC"/>
    <w:rsid w:val="008074E4"/>
    <w:rsid w:val="00807EED"/>
    <w:rsid w:val="00813DC7"/>
    <w:rsid w:val="00823C45"/>
    <w:rsid w:val="00827ADB"/>
    <w:rsid w:val="00833DD3"/>
    <w:rsid w:val="0083673A"/>
    <w:rsid w:val="0084742F"/>
    <w:rsid w:val="008476ED"/>
    <w:rsid w:val="00847A7B"/>
    <w:rsid w:val="008563F0"/>
    <w:rsid w:val="00857C5C"/>
    <w:rsid w:val="008607BB"/>
    <w:rsid w:val="0086253C"/>
    <w:rsid w:val="008709FB"/>
    <w:rsid w:val="00880FD1"/>
    <w:rsid w:val="008868ED"/>
    <w:rsid w:val="00897352"/>
    <w:rsid w:val="008B119E"/>
    <w:rsid w:val="008C3AE3"/>
    <w:rsid w:val="008C6B6F"/>
    <w:rsid w:val="008D3B56"/>
    <w:rsid w:val="008D63C6"/>
    <w:rsid w:val="00900CFC"/>
    <w:rsid w:val="00913A5A"/>
    <w:rsid w:val="00930855"/>
    <w:rsid w:val="00931583"/>
    <w:rsid w:val="00951F99"/>
    <w:rsid w:val="00952409"/>
    <w:rsid w:val="0096032C"/>
    <w:rsid w:val="00986013"/>
    <w:rsid w:val="009924E8"/>
    <w:rsid w:val="00992D93"/>
    <w:rsid w:val="009B031B"/>
    <w:rsid w:val="009B0D64"/>
    <w:rsid w:val="009B3B37"/>
    <w:rsid w:val="009C0B7B"/>
    <w:rsid w:val="009E74EE"/>
    <w:rsid w:val="009F6FF2"/>
    <w:rsid w:val="00A06798"/>
    <w:rsid w:val="00A12195"/>
    <w:rsid w:val="00A1609D"/>
    <w:rsid w:val="00A16357"/>
    <w:rsid w:val="00A178EB"/>
    <w:rsid w:val="00A262A9"/>
    <w:rsid w:val="00A3121E"/>
    <w:rsid w:val="00A518FC"/>
    <w:rsid w:val="00A52F0E"/>
    <w:rsid w:val="00A60808"/>
    <w:rsid w:val="00A614FC"/>
    <w:rsid w:val="00A62A19"/>
    <w:rsid w:val="00A70039"/>
    <w:rsid w:val="00A71394"/>
    <w:rsid w:val="00A733F7"/>
    <w:rsid w:val="00A73567"/>
    <w:rsid w:val="00A75063"/>
    <w:rsid w:val="00A81264"/>
    <w:rsid w:val="00A81D88"/>
    <w:rsid w:val="00A85B62"/>
    <w:rsid w:val="00A86026"/>
    <w:rsid w:val="00A963EA"/>
    <w:rsid w:val="00AB50D5"/>
    <w:rsid w:val="00AB6B95"/>
    <w:rsid w:val="00AC6C93"/>
    <w:rsid w:val="00AC717F"/>
    <w:rsid w:val="00AD23DB"/>
    <w:rsid w:val="00AE04AF"/>
    <w:rsid w:val="00AE4C1E"/>
    <w:rsid w:val="00AE620A"/>
    <w:rsid w:val="00AE63E9"/>
    <w:rsid w:val="00AE73C3"/>
    <w:rsid w:val="00B00D04"/>
    <w:rsid w:val="00B13746"/>
    <w:rsid w:val="00B13DBF"/>
    <w:rsid w:val="00B31074"/>
    <w:rsid w:val="00B355B9"/>
    <w:rsid w:val="00B41655"/>
    <w:rsid w:val="00B50D0F"/>
    <w:rsid w:val="00B51733"/>
    <w:rsid w:val="00B54BA6"/>
    <w:rsid w:val="00B656F8"/>
    <w:rsid w:val="00B66F02"/>
    <w:rsid w:val="00B93D92"/>
    <w:rsid w:val="00BB02B4"/>
    <w:rsid w:val="00BC56C0"/>
    <w:rsid w:val="00BE2DEA"/>
    <w:rsid w:val="00BE76C2"/>
    <w:rsid w:val="00BF0538"/>
    <w:rsid w:val="00BF295A"/>
    <w:rsid w:val="00BF31E7"/>
    <w:rsid w:val="00C13C11"/>
    <w:rsid w:val="00C15465"/>
    <w:rsid w:val="00C20CCB"/>
    <w:rsid w:val="00C267C3"/>
    <w:rsid w:val="00C41B25"/>
    <w:rsid w:val="00C64A02"/>
    <w:rsid w:val="00C72FC3"/>
    <w:rsid w:val="00CA01F9"/>
    <w:rsid w:val="00CA0E7D"/>
    <w:rsid w:val="00CB6F9C"/>
    <w:rsid w:val="00CC3038"/>
    <w:rsid w:val="00CE42BF"/>
    <w:rsid w:val="00D058A3"/>
    <w:rsid w:val="00D148F7"/>
    <w:rsid w:val="00D31180"/>
    <w:rsid w:val="00D62AD7"/>
    <w:rsid w:val="00D62B0D"/>
    <w:rsid w:val="00D71B86"/>
    <w:rsid w:val="00D77DAE"/>
    <w:rsid w:val="00D80F1F"/>
    <w:rsid w:val="00D832FD"/>
    <w:rsid w:val="00DD70EE"/>
    <w:rsid w:val="00DE1560"/>
    <w:rsid w:val="00E24B74"/>
    <w:rsid w:val="00E25E52"/>
    <w:rsid w:val="00E30608"/>
    <w:rsid w:val="00E35FD0"/>
    <w:rsid w:val="00E42BC5"/>
    <w:rsid w:val="00E50348"/>
    <w:rsid w:val="00E54ED7"/>
    <w:rsid w:val="00E635A4"/>
    <w:rsid w:val="00E671A7"/>
    <w:rsid w:val="00E7685D"/>
    <w:rsid w:val="00E777D5"/>
    <w:rsid w:val="00E82A5A"/>
    <w:rsid w:val="00E84244"/>
    <w:rsid w:val="00E866EA"/>
    <w:rsid w:val="00E9071C"/>
    <w:rsid w:val="00E91071"/>
    <w:rsid w:val="00E96CA7"/>
    <w:rsid w:val="00EA4657"/>
    <w:rsid w:val="00EA60EB"/>
    <w:rsid w:val="00EB6D20"/>
    <w:rsid w:val="00EC2736"/>
    <w:rsid w:val="00EC5383"/>
    <w:rsid w:val="00EE36ED"/>
    <w:rsid w:val="00F0526E"/>
    <w:rsid w:val="00F16F7E"/>
    <w:rsid w:val="00F232E3"/>
    <w:rsid w:val="00F25CB9"/>
    <w:rsid w:val="00F34E0D"/>
    <w:rsid w:val="00F35219"/>
    <w:rsid w:val="00F41838"/>
    <w:rsid w:val="00F66925"/>
    <w:rsid w:val="00F7151B"/>
    <w:rsid w:val="00F77A82"/>
    <w:rsid w:val="00F821A3"/>
    <w:rsid w:val="00F87B66"/>
    <w:rsid w:val="00F97D41"/>
    <w:rsid w:val="00FA518C"/>
    <w:rsid w:val="00FB1F23"/>
    <w:rsid w:val="00FC2E34"/>
    <w:rsid w:val="00FC3D45"/>
    <w:rsid w:val="00FC6DE4"/>
    <w:rsid w:val="00FD0D4B"/>
    <w:rsid w:val="00FD58B4"/>
    <w:rsid w:val="00FE10AC"/>
    <w:rsid w:val="00FE310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88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B50D0F"/>
    <w:pPr>
      <w:spacing w:line="360" w:lineRule="auto"/>
      <w:ind w:firstLine="709"/>
      <w:outlineLvl w:val="2"/>
    </w:pPr>
    <w:rPr>
      <w:bCs/>
      <w:i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F77B1"/>
    <w:pPr>
      <w:keepNext/>
      <w:keepLines/>
      <w:spacing w:before="200" w:line="36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1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2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31">
    <w:name w:val="Body Text 3"/>
    <w:basedOn w:val="a"/>
    <w:pPr>
      <w:spacing w:before="120"/>
      <w:jc w:val="center"/>
    </w:pPr>
    <w:rPr>
      <w:b/>
      <w:sz w:val="22"/>
    </w:rPr>
  </w:style>
  <w:style w:type="character" w:styleId="aa">
    <w:name w:val="FollowedHyperlink"/>
    <w:rPr>
      <w:color w:val="800080"/>
      <w:u w:val="single"/>
    </w:rPr>
  </w:style>
  <w:style w:type="paragraph" w:styleId="32">
    <w:name w:val="Body Text Indent 3"/>
    <w:basedOn w:val="a"/>
    <w:pPr>
      <w:ind w:firstLine="717"/>
    </w:pPr>
  </w:style>
  <w:style w:type="paragraph" w:styleId="ab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link w:val="ad"/>
    <w:uiPriority w:val="99"/>
    <w:rsid w:val="00A614FC"/>
    <w:rPr>
      <w:rFonts w:ascii="Calibri" w:eastAsia="Calibri" w:hAnsi="Calibri" w:cs="Times New Roman"/>
      <w:lang w:eastAsia="en-US"/>
    </w:rPr>
  </w:style>
  <w:style w:type="character" w:styleId="af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0">
    <w:name w:val="Note Heading"/>
    <w:basedOn w:val="a"/>
    <w:next w:val="a"/>
    <w:link w:val="af1"/>
    <w:rsid w:val="003941B8"/>
    <w:pPr>
      <w:spacing w:after="60"/>
    </w:pPr>
    <w:rPr>
      <w:sz w:val="20"/>
      <w:szCs w:val="24"/>
      <w:lang w:val="x-none"/>
    </w:rPr>
  </w:style>
  <w:style w:type="character" w:customStyle="1" w:styleId="af1">
    <w:name w:val="Заголовок записки Знак"/>
    <w:link w:val="af0"/>
    <w:rsid w:val="003941B8"/>
    <w:rPr>
      <w:szCs w:val="24"/>
      <w:lang w:val="x-none"/>
    </w:rPr>
  </w:style>
  <w:style w:type="paragraph" w:styleId="af2">
    <w:name w:val="List Paragraph"/>
    <w:basedOn w:val="a"/>
    <w:link w:val="af3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A8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50D0F"/>
    <w:rPr>
      <w:bCs/>
      <w:i/>
      <w:sz w:val="28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B50D0F"/>
    <w:rPr>
      <w:b/>
      <w:sz w:val="24"/>
    </w:rPr>
  </w:style>
  <w:style w:type="paragraph" w:styleId="af4">
    <w:name w:val="header"/>
    <w:basedOn w:val="a"/>
    <w:link w:val="af5"/>
    <w:rsid w:val="00B50D0F"/>
    <w:pPr>
      <w:widowControl w:val="0"/>
      <w:tabs>
        <w:tab w:val="center" w:pos="4677"/>
        <w:tab w:val="right" w:pos="9355"/>
      </w:tabs>
    </w:pPr>
    <w:rPr>
      <w:snapToGrid w:val="0"/>
      <w:sz w:val="24"/>
      <w:lang w:val="x-none"/>
    </w:rPr>
  </w:style>
  <w:style w:type="character" w:customStyle="1" w:styleId="af5">
    <w:name w:val="Верхний колонтитул Знак"/>
    <w:basedOn w:val="a0"/>
    <w:link w:val="af4"/>
    <w:rsid w:val="00B50D0F"/>
    <w:rPr>
      <w:snapToGrid w:val="0"/>
      <w:sz w:val="24"/>
      <w:lang w:val="x-none"/>
    </w:rPr>
  </w:style>
  <w:style w:type="character" w:styleId="af6">
    <w:name w:val="page number"/>
    <w:basedOn w:val="a0"/>
    <w:rsid w:val="00B50D0F"/>
  </w:style>
  <w:style w:type="paragraph" w:styleId="af7">
    <w:name w:val="Title"/>
    <w:basedOn w:val="a"/>
    <w:next w:val="a"/>
    <w:link w:val="af8"/>
    <w:qFormat/>
    <w:rsid w:val="00D31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D31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annotation subject"/>
    <w:basedOn w:val="a7"/>
    <w:next w:val="a7"/>
    <w:link w:val="afa"/>
    <w:rsid w:val="00D3118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D31180"/>
  </w:style>
  <w:style w:type="character" w:customStyle="1" w:styleId="afa">
    <w:name w:val="Тема примечания Знак"/>
    <w:basedOn w:val="a8"/>
    <w:link w:val="af9"/>
    <w:rsid w:val="00D31180"/>
    <w:rPr>
      <w:b/>
      <w:bCs/>
    </w:rPr>
  </w:style>
  <w:style w:type="paragraph" w:styleId="afb">
    <w:name w:val="footer"/>
    <w:basedOn w:val="a"/>
    <w:link w:val="afc"/>
    <w:uiPriority w:val="99"/>
    <w:rsid w:val="00A8126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81264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3F77B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f3">
    <w:name w:val="Абзац списка Знак"/>
    <w:basedOn w:val="a0"/>
    <w:link w:val="af2"/>
    <w:uiPriority w:val="34"/>
    <w:qFormat/>
    <w:rsid w:val="0083673A"/>
    <w:rPr>
      <w:sz w:val="28"/>
    </w:rPr>
  </w:style>
  <w:style w:type="paragraph" w:styleId="afd">
    <w:name w:val="Normal (Web)"/>
    <w:basedOn w:val="a"/>
    <w:uiPriority w:val="99"/>
    <w:unhideWhenUsed/>
    <w:rsid w:val="00E50348"/>
    <w:pPr>
      <w:spacing w:before="100" w:beforeAutospacing="1" w:after="100" w:afterAutospacing="1"/>
      <w:ind w:firstLine="70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B50D0F"/>
    <w:pPr>
      <w:spacing w:line="360" w:lineRule="auto"/>
      <w:ind w:firstLine="709"/>
      <w:outlineLvl w:val="2"/>
    </w:pPr>
    <w:rPr>
      <w:bCs/>
      <w:i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F77B1"/>
    <w:pPr>
      <w:keepNext/>
      <w:keepLines/>
      <w:spacing w:before="200" w:line="36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1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2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31">
    <w:name w:val="Body Text 3"/>
    <w:basedOn w:val="a"/>
    <w:pPr>
      <w:spacing w:before="120"/>
      <w:jc w:val="center"/>
    </w:pPr>
    <w:rPr>
      <w:b/>
      <w:sz w:val="22"/>
    </w:rPr>
  </w:style>
  <w:style w:type="character" w:styleId="aa">
    <w:name w:val="FollowedHyperlink"/>
    <w:rPr>
      <w:color w:val="800080"/>
      <w:u w:val="single"/>
    </w:rPr>
  </w:style>
  <w:style w:type="paragraph" w:styleId="32">
    <w:name w:val="Body Text Indent 3"/>
    <w:basedOn w:val="a"/>
    <w:pPr>
      <w:ind w:firstLine="717"/>
    </w:pPr>
  </w:style>
  <w:style w:type="paragraph" w:styleId="ab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link w:val="ad"/>
    <w:uiPriority w:val="99"/>
    <w:rsid w:val="00A614FC"/>
    <w:rPr>
      <w:rFonts w:ascii="Calibri" w:eastAsia="Calibri" w:hAnsi="Calibri" w:cs="Times New Roman"/>
      <w:lang w:eastAsia="en-US"/>
    </w:rPr>
  </w:style>
  <w:style w:type="character" w:styleId="af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0">
    <w:name w:val="Note Heading"/>
    <w:basedOn w:val="a"/>
    <w:next w:val="a"/>
    <w:link w:val="af1"/>
    <w:rsid w:val="003941B8"/>
    <w:pPr>
      <w:spacing w:after="60"/>
    </w:pPr>
    <w:rPr>
      <w:sz w:val="20"/>
      <w:szCs w:val="24"/>
      <w:lang w:val="x-none"/>
    </w:rPr>
  </w:style>
  <w:style w:type="character" w:customStyle="1" w:styleId="af1">
    <w:name w:val="Заголовок записки Знак"/>
    <w:link w:val="af0"/>
    <w:rsid w:val="003941B8"/>
    <w:rPr>
      <w:szCs w:val="24"/>
      <w:lang w:val="x-none"/>
    </w:rPr>
  </w:style>
  <w:style w:type="paragraph" w:styleId="af2">
    <w:name w:val="List Paragraph"/>
    <w:basedOn w:val="a"/>
    <w:link w:val="af3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A8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50D0F"/>
    <w:rPr>
      <w:bCs/>
      <w:i/>
      <w:sz w:val="28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B50D0F"/>
    <w:rPr>
      <w:b/>
      <w:sz w:val="24"/>
    </w:rPr>
  </w:style>
  <w:style w:type="paragraph" w:styleId="af4">
    <w:name w:val="header"/>
    <w:basedOn w:val="a"/>
    <w:link w:val="af5"/>
    <w:rsid w:val="00B50D0F"/>
    <w:pPr>
      <w:widowControl w:val="0"/>
      <w:tabs>
        <w:tab w:val="center" w:pos="4677"/>
        <w:tab w:val="right" w:pos="9355"/>
      </w:tabs>
    </w:pPr>
    <w:rPr>
      <w:snapToGrid w:val="0"/>
      <w:sz w:val="24"/>
      <w:lang w:val="x-none"/>
    </w:rPr>
  </w:style>
  <w:style w:type="character" w:customStyle="1" w:styleId="af5">
    <w:name w:val="Верхний колонтитул Знак"/>
    <w:basedOn w:val="a0"/>
    <w:link w:val="af4"/>
    <w:rsid w:val="00B50D0F"/>
    <w:rPr>
      <w:snapToGrid w:val="0"/>
      <w:sz w:val="24"/>
      <w:lang w:val="x-none"/>
    </w:rPr>
  </w:style>
  <w:style w:type="character" w:styleId="af6">
    <w:name w:val="page number"/>
    <w:basedOn w:val="a0"/>
    <w:rsid w:val="00B50D0F"/>
  </w:style>
  <w:style w:type="paragraph" w:styleId="af7">
    <w:name w:val="Title"/>
    <w:basedOn w:val="a"/>
    <w:next w:val="a"/>
    <w:link w:val="af8"/>
    <w:qFormat/>
    <w:rsid w:val="00D31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D31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annotation subject"/>
    <w:basedOn w:val="a7"/>
    <w:next w:val="a7"/>
    <w:link w:val="afa"/>
    <w:rsid w:val="00D3118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D31180"/>
  </w:style>
  <w:style w:type="character" w:customStyle="1" w:styleId="afa">
    <w:name w:val="Тема примечания Знак"/>
    <w:basedOn w:val="a8"/>
    <w:link w:val="af9"/>
    <w:rsid w:val="00D31180"/>
    <w:rPr>
      <w:b/>
      <w:bCs/>
    </w:rPr>
  </w:style>
  <w:style w:type="paragraph" w:styleId="afb">
    <w:name w:val="footer"/>
    <w:basedOn w:val="a"/>
    <w:link w:val="afc"/>
    <w:uiPriority w:val="99"/>
    <w:rsid w:val="00A8126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81264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3F77B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f3">
    <w:name w:val="Абзац списка Знак"/>
    <w:basedOn w:val="a0"/>
    <w:link w:val="af2"/>
    <w:uiPriority w:val="34"/>
    <w:qFormat/>
    <w:rsid w:val="0083673A"/>
    <w:rPr>
      <w:sz w:val="28"/>
    </w:rPr>
  </w:style>
  <w:style w:type="paragraph" w:styleId="afd">
    <w:name w:val="Normal (Web)"/>
    <w:basedOn w:val="a"/>
    <w:uiPriority w:val="99"/>
    <w:unhideWhenUsed/>
    <w:rsid w:val="00E50348"/>
    <w:pPr>
      <w:spacing w:before="100" w:beforeAutospacing="1" w:after="100" w:afterAutospacing="1"/>
      <w:ind w:firstLine="70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E62F-2106-45B7-8306-A1027AB3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Аниськина Н.Н.</Manager>
  <Company>ЯрИПК</Company>
  <LinksUpToDate>false</LinksUpToDate>
  <CharactersWithSpaces>2309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создании трансп. информационной сети</dc:subject>
  <dc:creator>1</dc:creator>
  <cp:lastModifiedBy>Ковалева Лариса Эдуардовна</cp:lastModifiedBy>
  <cp:revision>2</cp:revision>
  <cp:lastPrinted>2019-09-11T15:57:00Z</cp:lastPrinted>
  <dcterms:created xsi:type="dcterms:W3CDTF">2020-01-28T12:50:00Z</dcterms:created>
  <dcterms:modified xsi:type="dcterms:W3CDTF">2020-01-28T12:50:00Z</dcterms:modified>
</cp:coreProperties>
</file>